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5" w:rsidRDefault="00D12CB5" w:rsidP="00D12CB5">
      <w:pPr>
        <w:jc w:val="center"/>
      </w:pPr>
      <w:r>
        <w:t xml:space="preserve">ELENCO MATERIALI ED ATTREZZATURE </w:t>
      </w:r>
      <w:r w:rsidRPr="00B87E48">
        <w:rPr>
          <w:sz w:val="32"/>
          <w:szCs w:val="32"/>
        </w:rPr>
        <w:t>MOTO</w:t>
      </w:r>
      <w:r w:rsidR="00CA1C1E">
        <w:rPr>
          <w:sz w:val="32"/>
          <w:szCs w:val="32"/>
        </w:rPr>
        <w:t>SEGA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Motosega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Catena di riserva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Tanica combustibile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Tanica olio catena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Pantaloni o </w:t>
            </w:r>
            <w:proofErr w:type="spellStart"/>
            <w:r w:rsidRPr="00CA1C1E">
              <w:rPr>
                <w:rFonts w:cstheme="minorHAnsi"/>
                <w:b/>
              </w:rPr>
              <w:t>sovrapantaloni</w:t>
            </w:r>
            <w:proofErr w:type="spellEnd"/>
            <w:r w:rsidRPr="00CA1C1E">
              <w:rPr>
                <w:rFonts w:cstheme="minorHAnsi"/>
                <w:b/>
              </w:rPr>
              <w:t xml:space="preserve"> </w:t>
            </w:r>
            <w:proofErr w:type="spellStart"/>
            <w:r w:rsidRPr="00CA1C1E">
              <w:rPr>
                <w:rFonts w:cstheme="minorHAnsi"/>
                <w:b/>
              </w:rPr>
              <w:t>antitaglio</w:t>
            </w:r>
            <w:proofErr w:type="spellEnd"/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Giacca </w:t>
            </w:r>
            <w:proofErr w:type="spellStart"/>
            <w:r w:rsidRPr="00CA1C1E">
              <w:rPr>
                <w:rFonts w:cstheme="minorHAnsi"/>
                <w:b/>
              </w:rPr>
              <w:t>antitaglio</w:t>
            </w:r>
            <w:proofErr w:type="spellEnd"/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Guanti </w:t>
            </w:r>
            <w:proofErr w:type="spellStart"/>
            <w:r w:rsidRPr="00CA1C1E">
              <w:rPr>
                <w:rFonts w:cstheme="minorHAnsi"/>
                <w:b/>
              </w:rPr>
              <w:t>antitaglio</w:t>
            </w:r>
            <w:proofErr w:type="spellEnd"/>
            <w:r w:rsidRPr="00CA1C1E">
              <w:rPr>
                <w:rFonts w:cstheme="minorHAnsi"/>
                <w:b/>
              </w:rPr>
              <w:t xml:space="preserve"> e con protezione vibrazioni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Copri stivali </w:t>
            </w:r>
            <w:proofErr w:type="spellStart"/>
            <w:r w:rsidRPr="00CA1C1E">
              <w:rPr>
                <w:rFonts w:cstheme="minorHAnsi"/>
                <w:b/>
              </w:rPr>
              <w:t>antitaglio</w:t>
            </w:r>
            <w:proofErr w:type="spellEnd"/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Cunei per abbattimento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Rampino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Picchetti per ancoraggio 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Mazza 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Guanti di gomma  paia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 xml:space="preserve">Cuffie / </w:t>
            </w:r>
            <w:proofErr w:type="spellStart"/>
            <w:r w:rsidRPr="00CA1C1E">
              <w:rPr>
                <w:rFonts w:cstheme="minorHAnsi"/>
                <w:b/>
              </w:rPr>
              <w:t>ortoprotettori</w:t>
            </w:r>
            <w:proofErr w:type="spellEnd"/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 w:rsidRPr="00CA1C1E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Casco con visiera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CA1C1E" w:rsidTr="00437562">
        <w:trPr>
          <w:jc w:val="center"/>
        </w:trPr>
        <w:tc>
          <w:tcPr>
            <w:tcW w:w="6803" w:type="dxa"/>
          </w:tcPr>
          <w:p w:rsidR="00CA1C1E" w:rsidRPr="00CA1C1E" w:rsidRDefault="00CA1C1E" w:rsidP="00CA1C1E">
            <w:pPr>
              <w:rPr>
                <w:rFonts w:cstheme="minorHAnsi"/>
                <w:b/>
              </w:rPr>
            </w:pPr>
            <w:r w:rsidRPr="00CA1C1E">
              <w:rPr>
                <w:rFonts w:cstheme="minorHAnsi"/>
                <w:b/>
              </w:rPr>
              <w:t>Libretto uso e manutenzione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CA1C1E" w:rsidRPr="00CA1C1E" w:rsidRDefault="00CA1C1E" w:rsidP="00CA1C1E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970"/>
        <w:gridCol w:w="3734"/>
        <w:gridCol w:w="2406"/>
      </w:tblGrid>
      <w:tr w:rsidR="007C7253" w:rsidTr="00BB23A1">
        <w:trPr>
          <w:jc w:val="center"/>
        </w:trPr>
        <w:tc>
          <w:tcPr>
            <w:tcW w:w="2970" w:type="dxa"/>
          </w:tcPr>
          <w:p w:rsidR="007C7253" w:rsidRPr="007C7253" w:rsidRDefault="007C7253" w:rsidP="00D12CB5">
            <w:pPr>
              <w:rPr>
                <w:rFonts w:cstheme="minorHAnsi"/>
                <w:b/>
              </w:rPr>
            </w:pPr>
            <w:r w:rsidRPr="007C7253">
              <w:rPr>
                <w:rFonts w:cstheme="minorHAnsi"/>
                <w:b/>
              </w:rPr>
              <w:t xml:space="preserve">Capacita di aspirazione </w:t>
            </w:r>
          </w:p>
        </w:tc>
        <w:tc>
          <w:tcPr>
            <w:tcW w:w="3734" w:type="dxa"/>
          </w:tcPr>
          <w:p w:rsidR="007C7253" w:rsidRPr="007C7253" w:rsidRDefault="007C7253" w:rsidP="00C93B4F">
            <w:pPr>
              <w:rPr>
                <w:rFonts w:cstheme="minorHAnsi"/>
              </w:rPr>
            </w:pPr>
            <w:r w:rsidRPr="007C7253">
              <w:rPr>
                <w:rFonts w:cstheme="minorHAnsi"/>
                <w:b/>
              </w:rPr>
              <w:t>150     mc/h  2500 litri minuto</w:t>
            </w:r>
          </w:p>
        </w:tc>
        <w:tc>
          <w:tcPr>
            <w:tcW w:w="2406" w:type="dxa"/>
            <w:vMerge w:val="restart"/>
          </w:tcPr>
          <w:p w:rsidR="007C7253" w:rsidRPr="00B87E48" w:rsidRDefault="00CA1C1E">
            <w:pPr>
              <w:rPr>
                <w:rFonts w:cstheme="minorHAnsi"/>
                <w:b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2C77065D" wp14:editId="6D3BDB0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-6294120</wp:posOffset>
                  </wp:positionV>
                  <wp:extent cx="1383030" cy="1007745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421" y="21233"/>
                      <wp:lineTo x="21421" y="0"/>
                      <wp:lineTo x="0" y="0"/>
                    </wp:wrapPolygon>
                  </wp:wrapTight>
                  <wp:docPr id="13" name="Immagine 13" descr="motos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tos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253" w:rsidTr="00BB23A1">
        <w:trPr>
          <w:jc w:val="center"/>
        </w:trPr>
        <w:tc>
          <w:tcPr>
            <w:tcW w:w="2970" w:type="dxa"/>
          </w:tcPr>
          <w:p w:rsidR="007C7253" w:rsidRPr="007C7253" w:rsidRDefault="007C7253" w:rsidP="00D12CB5">
            <w:pPr>
              <w:rPr>
                <w:rFonts w:cstheme="minorHAnsi"/>
                <w:b/>
              </w:rPr>
            </w:pPr>
            <w:r w:rsidRPr="007C7253">
              <w:rPr>
                <w:rFonts w:cstheme="minorHAnsi"/>
                <w:b/>
              </w:rPr>
              <w:t>Altezza pompa (max.)</w:t>
            </w:r>
          </w:p>
        </w:tc>
        <w:tc>
          <w:tcPr>
            <w:tcW w:w="3734" w:type="dxa"/>
          </w:tcPr>
          <w:p w:rsidR="007C7253" w:rsidRPr="007C7253" w:rsidRDefault="007C7253" w:rsidP="005E5657">
            <w:pPr>
              <w:rPr>
                <w:rFonts w:cstheme="minorHAnsi"/>
              </w:rPr>
            </w:pPr>
            <w:r w:rsidRPr="007C7253">
              <w:rPr>
                <w:rFonts w:cstheme="minorHAnsi"/>
                <w:b/>
              </w:rPr>
              <w:t>~ 8 metri</w:t>
            </w:r>
          </w:p>
        </w:tc>
        <w:tc>
          <w:tcPr>
            <w:tcW w:w="2406" w:type="dxa"/>
            <w:vMerge/>
          </w:tcPr>
          <w:p w:rsidR="007C7253" w:rsidRPr="00B87E48" w:rsidRDefault="007C7253">
            <w:pPr>
              <w:rPr>
                <w:rFonts w:cstheme="minorHAnsi"/>
                <w:b/>
              </w:rPr>
            </w:pPr>
          </w:p>
        </w:tc>
      </w:tr>
      <w:tr w:rsidR="007C7253" w:rsidTr="00BB23A1">
        <w:trPr>
          <w:jc w:val="center"/>
        </w:trPr>
        <w:tc>
          <w:tcPr>
            <w:tcW w:w="2970" w:type="dxa"/>
          </w:tcPr>
          <w:p w:rsidR="007C7253" w:rsidRPr="007C7253" w:rsidRDefault="007C7253" w:rsidP="00D12CB5">
            <w:pPr>
              <w:rPr>
                <w:rFonts w:cstheme="minorHAnsi"/>
                <w:b/>
              </w:rPr>
            </w:pPr>
            <w:r w:rsidRPr="007C7253">
              <w:rPr>
                <w:rFonts w:cstheme="minorHAnsi"/>
                <w:b/>
              </w:rPr>
              <w:t>Altezza di aspirazione (max.)</w:t>
            </w:r>
          </w:p>
        </w:tc>
        <w:tc>
          <w:tcPr>
            <w:tcW w:w="3734" w:type="dxa"/>
          </w:tcPr>
          <w:p w:rsidR="007C7253" w:rsidRPr="007C7253" w:rsidRDefault="007C7253" w:rsidP="005E5657">
            <w:pPr>
              <w:rPr>
                <w:rFonts w:cstheme="minorHAnsi"/>
              </w:rPr>
            </w:pPr>
            <w:r w:rsidRPr="007C7253">
              <w:rPr>
                <w:rFonts w:cstheme="minorHAnsi"/>
                <w:b/>
              </w:rPr>
              <w:t>8 metri</w:t>
            </w:r>
          </w:p>
        </w:tc>
        <w:tc>
          <w:tcPr>
            <w:tcW w:w="2406" w:type="dxa"/>
            <w:vMerge/>
          </w:tcPr>
          <w:p w:rsidR="007C7253" w:rsidRPr="00B87E48" w:rsidRDefault="007C7253">
            <w:pPr>
              <w:rPr>
                <w:rFonts w:cstheme="minorHAnsi"/>
                <w:b/>
              </w:rPr>
            </w:pPr>
          </w:p>
        </w:tc>
      </w:tr>
      <w:tr w:rsidR="007C7253" w:rsidTr="00BB23A1">
        <w:trPr>
          <w:jc w:val="center"/>
        </w:trPr>
        <w:tc>
          <w:tcPr>
            <w:tcW w:w="2970" w:type="dxa"/>
            <w:tcBorders>
              <w:bottom w:val="single" w:sz="4" w:space="0" w:color="auto"/>
            </w:tcBorders>
          </w:tcPr>
          <w:p w:rsidR="007C7253" w:rsidRPr="007C7253" w:rsidRDefault="007C7253" w:rsidP="005E5657">
            <w:pPr>
              <w:rPr>
                <w:rFonts w:cstheme="minorHAnsi"/>
              </w:rPr>
            </w:pPr>
            <w:r w:rsidRPr="007C7253">
              <w:rPr>
                <w:rFonts w:cstheme="minorHAnsi"/>
                <w:b/>
              </w:rPr>
              <w:t xml:space="preserve">Attacco del tubo                               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7C7253" w:rsidRPr="007C7253" w:rsidRDefault="007C7253" w:rsidP="007C7253">
            <w:pPr>
              <w:rPr>
                <w:rFonts w:cstheme="minorHAnsi"/>
              </w:rPr>
            </w:pPr>
            <w:r w:rsidRPr="007C7253">
              <w:rPr>
                <w:rFonts w:cstheme="minorHAnsi"/>
                <w:b/>
              </w:rPr>
              <w:t>100 mm</w:t>
            </w:r>
          </w:p>
        </w:tc>
        <w:tc>
          <w:tcPr>
            <w:tcW w:w="2406" w:type="dxa"/>
            <w:vMerge/>
          </w:tcPr>
          <w:p w:rsidR="007C7253" w:rsidRPr="00B87E48" w:rsidRDefault="007C7253">
            <w:pPr>
              <w:rPr>
                <w:rFonts w:cstheme="minorHAnsi"/>
                <w:b/>
              </w:rPr>
            </w:pPr>
          </w:p>
        </w:tc>
      </w:tr>
      <w:tr w:rsidR="007C7253" w:rsidTr="00BB23A1">
        <w:trPr>
          <w:trHeight w:val="120"/>
          <w:jc w:val="center"/>
        </w:trPr>
        <w:tc>
          <w:tcPr>
            <w:tcW w:w="2970" w:type="dxa"/>
            <w:tcBorders>
              <w:left w:val="single" w:sz="4" w:space="0" w:color="auto"/>
            </w:tcBorders>
          </w:tcPr>
          <w:p w:rsidR="007C7253" w:rsidRPr="007C7253" w:rsidRDefault="007C7253">
            <w:pPr>
              <w:rPr>
                <w:rFonts w:cstheme="minorHAnsi"/>
                <w:b/>
              </w:rPr>
            </w:pPr>
            <w:r w:rsidRPr="007C7253">
              <w:rPr>
                <w:rFonts w:cstheme="minorHAnsi"/>
                <w:b/>
              </w:rPr>
              <w:t>Peso</w:t>
            </w:r>
          </w:p>
        </w:tc>
        <w:tc>
          <w:tcPr>
            <w:tcW w:w="3734" w:type="dxa"/>
            <w:tcBorders>
              <w:left w:val="nil"/>
            </w:tcBorders>
          </w:tcPr>
          <w:p w:rsidR="007C7253" w:rsidRPr="007C7253" w:rsidRDefault="007C7253">
            <w:pPr>
              <w:rPr>
                <w:rFonts w:cstheme="minorHAnsi"/>
                <w:b/>
              </w:rPr>
            </w:pPr>
            <w:r w:rsidRPr="007C7253">
              <w:rPr>
                <w:rFonts w:cstheme="minorHAnsi"/>
                <w:b/>
              </w:rPr>
              <w:t>72 Kg</w:t>
            </w:r>
          </w:p>
        </w:tc>
        <w:tc>
          <w:tcPr>
            <w:tcW w:w="2406" w:type="dxa"/>
            <w:vMerge/>
          </w:tcPr>
          <w:p w:rsidR="007C7253" w:rsidRPr="00B87E48" w:rsidRDefault="007C7253">
            <w:pPr>
              <w:rPr>
                <w:rFonts w:cstheme="minorHAnsi"/>
                <w:b/>
              </w:rPr>
            </w:pPr>
          </w:p>
        </w:tc>
      </w:tr>
      <w:tr w:rsidR="00BB23A1" w:rsidTr="00BB23A1">
        <w:trPr>
          <w:trHeight w:val="120"/>
          <w:jc w:val="center"/>
        </w:trPr>
        <w:tc>
          <w:tcPr>
            <w:tcW w:w="6704" w:type="dxa"/>
            <w:gridSpan w:val="2"/>
            <w:tcBorders>
              <w:left w:val="nil"/>
              <w:bottom w:val="nil"/>
            </w:tcBorders>
          </w:tcPr>
          <w:p w:rsidR="00BB23A1" w:rsidRPr="007C7253" w:rsidRDefault="00BB23A1" w:rsidP="00BB23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  <w:bookmarkStart w:id="0" w:name="_GoBack"/>
            <w:bookmarkEnd w:id="0"/>
          </w:p>
        </w:tc>
        <w:tc>
          <w:tcPr>
            <w:tcW w:w="2406" w:type="dxa"/>
            <w:vMerge/>
          </w:tcPr>
          <w:p w:rsidR="00BB23A1" w:rsidRPr="00B87E48" w:rsidRDefault="00BB23A1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CA1C1E" w:rsidRPr="00CB1B1F" w:rsidRDefault="00CA1C1E" w:rsidP="00CA1C1E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Durante l’utilizzo dell’attrezzatura, i lavoratori </w:t>
      </w:r>
      <w:r w:rsidRPr="00CA1C1E">
        <w:rPr>
          <w:rFonts w:ascii="Segoe UI" w:eastAsia="Arial Unicode MS" w:hAnsi="Segoe UI" w:cs="Segoe UI"/>
          <w:b/>
          <w:color w:val="000000"/>
          <w:spacing w:val="-2"/>
          <w:sz w:val="20"/>
          <w:szCs w:val="20"/>
        </w:rPr>
        <w:t>devono</w:t>
      </w: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 indossare i seguenti DPI con marcatura “CE”: </w:t>
      </w:r>
    </w:p>
    <w:p w:rsidR="00CA1C1E" w:rsidRDefault="00CA1C1E" w:rsidP="00CA1C1E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Pantaloni o sovra pantaloni e giacca </w:t>
      </w: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rischi</w:t>
      </w: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o taglio</w:t>
      </w: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 (Conformi UNI EN </w:t>
      </w: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1082/1</w:t>
      </w:r>
    </w:p>
    <w:p w:rsidR="00CA1C1E" w:rsidRDefault="00CA1C1E" w:rsidP="00CA1C1E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Guanti rischi</w:t>
      </w: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o taglio</w:t>
      </w: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 (Conformi UNI EN </w:t>
      </w: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1082/1)</w:t>
      </w:r>
    </w:p>
    <w:p w:rsidR="00CA1C1E" w:rsidRPr="00CB1B1F" w:rsidRDefault="00CA1C1E" w:rsidP="00CA1C1E">
      <w:pPr>
        <w:widowControl w:val="0"/>
        <w:autoSpaceDE w:val="0"/>
        <w:autoSpaceDN w:val="0"/>
        <w:adjustRightInd w:val="0"/>
        <w:spacing w:before="10"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Cuffia o inserti antirumore</w:t>
      </w:r>
    </w:p>
    <w:p w:rsidR="00CA1C1E" w:rsidRPr="00CB1B1F" w:rsidRDefault="00CA1C1E" w:rsidP="00CA1C1E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Scarpe di sicurezza con suola imperforabile (Conformi UNI EN 345-344) </w:t>
      </w:r>
    </w:p>
    <w:p w:rsidR="00CA1C1E" w:rsidRPr="00CB1B1F" w:rsidRDefault="00CA1C1E" w:rsidP="00CA1C1E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Occhiali protettivi (Conformi UNI EN 166) </w:t>
      </w:r>
    </w:p>
    <w:p w:rsidR="00CA1C1E" w:rsidRDefault="00CA1C1E" w:rsidP="00CA1C1E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 w:rsidRPr="00CB1B1F"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Elmetto (conforme UNI EN 397)</w:t>
      </w:r>
    </w:p>
    <w:p w:rsidR="00CA1C1E" w:rsidRDefault="00CA1C1E" w:rsidP="00CA1C1E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>Visiera (Conforme UNI EN 166)</w:t>
      </w:r>
    </w:p>
    <w:p w:rsidR="00B87E48" w:rsidRDefault="00CA1C1E" w:rsidP="00CA1C1E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02AEC2D3" wp14:editId="0574CC6F">
            <wp:simplePos x="0" y="0"/>
            <wp:positionH relativeFrom="column">
              <wp:posOffset>5326380</wp:posOffset>
            </wp:positionH>
            <wp:positionV relativeFrom="paragraph">
              <wp:posOffset>60325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lang w:eastAsia="it-IT"/>
        </w:rPr>
        <w:drawing>
          <wp:anchor distT="0" distB="0" distL="114300" distR="114300" simplePos="0" relativeHeight="251672576" behindDoc="1" locked="0" layoutInCell="1" allowOverlap="1" wp14:anchorId="6CD35F25" wp14:editId="03F5EE58">
            <wp:simplePos x="0" y="0"/>
            <wp:positionH relativeFrom="column">
              <wp:posOffset>4259580</wp:posOffset>
            </wp:positionH>
            <wp:positionV relativeFrom="paragraph">
              <wp:posOffset>60325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0CC55D7E" wp14:editId="0AA0751B">
            <wp:simplePos x="0" y="0"/>
            <wp:positionH relativeFrom="column">
              <wp:posOffset>3190875</wp:posOffset>
            </wp:positionH>
            <wp:positionV relativeFrom="paragraph">
              <wp:posOffset>59690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48B9477A" wp14:editId="06F7F5C8">
            <wp:simplePos x="0" y="0"/>
            <wp:positionH relativeFrom="column">
              <wp:posOffset>2122170</wp:posOffset>
            </wp:positionH>
            <wp:positionV relativeFrom="paragraph">
              <wp:posOffset>59690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719CA0B1" wp14:editId="20CD987E">
            <wp:simplePos x="0" y="0"/>
            <wp:positionH relativeFrom="column">
              <wp:posOffset>1053465</wp:posOffset>
            </wp:positionH>
            <wp:positionV relativeFrom="paragraph">
              <wp:posOffset>59690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0A5FECB9" wp14:editId="1D092B9C">
            <wp:simplePos x="0" y="0"/>
            <wp:positionH relativeFrom="column">
              <wp:posOffset>-15240</wp:posOffset>
            </wp:positionH>
            <wp:positionV relativeFrom="paragraph">
              <wp:posOffset>59690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color w:val="000000"/>
          <w:spacing w:val="-2"/>
          <w:sz w:val="20"/>
          <w:szCs w:val="20"/>
        </w:rPr>
        <w:t xml:space="preserve">  </w:t>
      </w:r>
    </w:p>
    <w:sectPr w:rsidR="00B87E48" w:rsidSect="00D12CB5">
      <w:headerReference w:type="default" r:id="rId15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0C" w:rsidRDefault="00E10D0C" w:rsidP="00D12CB5">
      <w:pPr>
        <w:spacing w:after="0" w:line="240" w:lineRule="auto"/>
      </w:pPr>
      <w:r>
        <w:separator/>
      </w:r>
    </w:p>
  </w:endnote>
  <w:endnote w:type="continuationSeparator" w:id="0">
    <w:p w:rsidR="00E10D0C" w:rsidRDefault="00E10D0C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0C" w:rsidRDefault="00E10D0C" w:rsidP="00D12CB5">
      <w:pPr>
        <w:spacing w:after="0" w:line="240" w:lineRule="auto"/>
      </w:pPr>
      <w:r>
        <w:separator/>
      </w:r>
    </w:p>
  </w:footnote>
  <w:footnote w:type="continuationSeparator" w:id="0">
    <w:p w:rsidR="00E10D0C" w:rsidRDefault="00E10D0C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26F"/>
    <w:multiLevelType w:val="hybridMultilevel"/>
    <w:tmpl w:val="FB9C45F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3633CE"/>
    <w:rsid w:val="00403820"/>
    <w:rsid w:val="005E5657"/>
    <w:rsid w:val="007C7253"/>
    <w:rsid w:val="00AE2BF7"/>
    <w:rsid w:val="00B45F87"/>
    <w:rsid w:val="00B87E48"/>
    <w:rsid w:val="00BB23A1"/>
    <w:rsid w:val="00C4522D"/>
    <w:rsid w:val="00C93B4F"/>
    <w:rsid w:val="00CA1C1E"/>
    <w:rsid w:val="00D12CB5"/>
    <w:rsid w:val="00E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3</cp:revision>
  <dcterms:created xsi:type="dcterms:W3CDTF">2022-11-09T15:03:00Z</dcterms:created>
  <dcterms:modified xsi:type="dcterms:W3CDTF">2022-11-11T14:50:00Z</dcterms:modified>
</cp:coreProperties>
</file>